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Pr="00B86AA4" w:rsidRDefault="00B86AA4" w:rsidP="00B86AA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AA4">
        <w:rPr>
          <w:rFonts w:ascii="PT Astra Serif" w:hAnsi="PT Astra Serif"/>
          <w:b/>
          <w:sz w:val="28"/>
          <w:szCs w:val="28"/>
        </w:rPr>
        <w:t>Практики</w:t>
      </w:r>
      <w:r w:rsidR="008F2FC5" w:rsidRPr="00B86AA4">
        <w:rPr>
          <w:rFonts w:ascii="PT Astra Serif" w:hAnsi="PT Astra Serif"/>
          <w:b/>
          <w:sz w:val="28"/>
          <w:szCs w:val="28"/>
        </w:rPr>
        <w:t>, предусмотренные программой 15.02.14.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r w:rsidRPr="00B86AA4">
        <w:rPr>
          <w:rFonts w:ascii="PT Astra Serif" w:hAnsi="PT Astra Serif"/>
          <w:b/>
          <w:sz w:val="28"/>
          <w:szCs w:val="28"/>
        </w:rPr>
        <w:t>ПМ</w:t>
      </w:r>
      <w:r w:rsidRPr="00B86AA4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bookmarkEnd w:id="0"/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ПМ.01</w:t>
      </w:r>
      <w:r w:rsidRPr="00B86AA4">
        <w:rPr>
          <w:rFonts w:ascii="PT Astra Serif" w:hAnsi="PT Astra Serif"/>
          <w:sz w:val="28"/>
          <w:szCs w:val="28"/>
        </w:rPr>
        <w:tab/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УП.01.01</w:t>
      </w:r>
      <w:r w:rsidRPr="00B86AA4">
        <w:rPr>
          <w:rFonts w:ascii="PT Astra Serif" w:hAnsi="PT Astra Serif"/>
          <w:sz w:val="28"/>
          <w:szCs w:val="28"/>
        </w:rPr>
        <w:tab/>
        <w:t xml:space="preserve">Технология </w:t>
      </w:r>
      <w:proofErr w:type="gramStart"/>
      <w:r w:rsidRPr="00B86AA4">
        <w:rPr>
          <w:rFonts w:ascii="PT Astra Serif" w:hAnsi="PT Astra Serif"/>
          <w:sz w:val="28"/>
          <w:szCs w:val="28"/>
        </w:rPr>
        <w:t>формирования систем автоматизации управления технологических процессов</w:t>
      </w:r>
      <w:proofErr w:type="gramEnd"/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УП.01.02</w:t>
      </w:r>
      <w:r w:rsidRPr="00B86AA4">
        <w:rPr>
          <w:rFonts w:ascii="PT Astra Serif" w:hAnsi="PT Astra Serif"/>
          <w:sz w:val="28"/>
          <w:szCs w:val="28"/>
        </w:rPr>
        <w:tab/>
        <w:t>Компьютерное моделирование элементов устройств и систем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ПМ.02</w:t>
      </w:r>
      <w:r w:rsidRPr="00B86AA4">
        <w:rPr>
          <w:rFonts w:ascii="PT Astra Serif" w:hAnsi="PT Astra Serif"/>
          <w:sz w:val="28"/>
          <w:szCs w:val="28"/>
        </w:rPr>
        <w:tab/>
        <w:t>Сборка и апробация моделей элементов систем автоматизации с учетом специфики технологических процессов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УП.02.02</w:t>
      </w:r>
      <w:r w:rsidRPr="00B86AA4">
        <w:rPr>
          <w:rFonts w:ascii="PT Astra Serif" w:hAnsi="PT Astra Serif"/>
          <w:sz w:val="28"/>
          <w:szCs w:val="28"/>
        </w:rPr>
        <w:tab/>
        <w:t>Сборка и апробация моделей элементов систем автоматизации с учетом специфики технологических процессов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ПМ.03</w:t>
      </w:r>
      <w:r w:rsidRPr="00B86AA4">
        <w:rPr>
          <w:rFonts w:ascii="PT Astra Serif" w:hAnsi="PT Astra Serif"/>
          <w:sz w:val="28"/>
          <w:szCs w:val="28"/>
        </w:rPr>
        <w:tab/>
        <w:t>Организация работы подчиненного персонала по осуществлению монтажа, наладки и технического обслуживания систем и средств автоматизации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УП.03.01</w:t>
      </w:r>
      <w:r w:rsidRPr="00B86AA4">
        <w:rPr>
          <w:rFonts w:ascii="PT Astra Serif" w:hAnsi="PT Astra Serif"/>
          <w:sz w:val="28"/>
          <w:szCs w:val="28"/>
        </w:rPr>
        <w:tab/>
        <w:t>Организация монтажа, наладки и технического обслуживания систем и средств автоматизации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УП.03.02</w:t>
      </w:r>
      <w:r w:rsidRPr="00B86AA4">
        <w:rPr>
          <w:rFonts w:ascii="PT Astra Serif" w:hAnsi="PT Astra Serif"/>
          <w:sz w:val="28"/>
          <w:szCs w:val="28"/>
        </w:rPr>
        <w:tab/>
        <w:t>Управление персоналом по осуществлению монтажа, наладки технического обслуживания систем и средств автоматизации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ПМ.04</w:t>
      </w:r>
      <w:r w:rsidRPr="00B86AA4">
        <w:rPr>
          <w:rFonts w:ascii="PT Astra Serif" w:hAnsi="PT Astra Serif"/>
          <w:sz w:val="28"/>
          <w:szCs w:val="28"/>
        </w:rPr>
        <w:tab/>
        <w:t>Осуществление текущего мониторинга состояния систем автоматизации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УП.04.01</w:t>
      </w:r>
      <w:r w:rsidRPr="00B86AA4">
        <w:rPr>
          <w:rFonts w:ascii="PT Astra Serif" w:hAnsi="PT Astra Serif"/>
          <w:sz w:val="28"/>
          <w:szCs w:val="28"/>
        </w:rPr>
        <w:tab/>
        <w:t>Теоретические основы обеспечения надежности систем автоматизации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ПП.04.01</w:t>
      </w:r>
      <w:r w:rsidRPr="00B86AA4">
        <w:rPr>
          <w:rFonts w:ascii="PT Astra Serif" w:hAnsi="PT Astra Serif"/>
          <w:sz w:val="28"/>
          <w:szCs w:val="28"/>
        </w:rPr>
        <w:tab/>
        <w:t>Организация работ по устранению неполадок и отказов автоматизированного оборудования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ПМ.05</w:t>
      </w:r>
      <w:r w:rsidRPr="00B86AA4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УП.05.01</w:t>
      </w:r>
      <w:r w:rsidRPr="00B86AA4">
        <w:rPr>
          <w:rFonts w:ascii="PT Astra Serif" w:hAnsi="PT Astra Serif"/>
          <w:sz w:val="28"/>
          <w:szCs w:val="28"/>
        </w:rPr>
        <w:tab/>
        <w:t xml:space="preserve">Выполнение слесарных </w:t>
      </w:r>
      <w:proofErr w:type="spellStart"/>
      <w:r w:rsidRPr="00B86AA4">
        <w:rPr>
          <w:rFonts w:ascii="PT Astra Serif" w:hAnsi="PT Astra Serif"/>
          <w:sz w:val="28"/>
          <w:szCs w:val="28"/>
        </w:rPr>
        <w:t>слесарносборочных</w:t>
      </w:r>
      <w:proofErr w:type="spellEnd"/>
      <w:r w:rsidRPr="00B86AA4">
        <w:rPr>
          <w:rFonts w:ascii="PT Astra Serif" w:hAnsi="PT Astra Serif"/>
          <w:sz w:val="28"/>
          <w:szCs w:val="28"/>
        </w:rPr>
        <w:t xml:space="preserve"> работ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УП.05.02</w:t>
      </w:r>
      <w:r w:rsidRPr="00B86AA4">
        <w:rPr>
          <w:rFonts w:ascii="PT Astra Serif" w:hAnsi="PT Astra Serif"/>
          <w:sz w:val="28"/>
          <w:szCs w:val="28"/>
        </w:rPr>
        <w:tab/>
        <w:t>Выполнение электромонтажных работ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УП.05.03</w:t>
      </w:r>
      <w:r w:rsidRPr="00B86AA4">
        <w:rPr>
          <w:rFonts w:ascii="PT Astra Serif" w:hAnsi="PT Astra Serif"/>
          <w:sz w:val="28"/>
          <w:szCs w:val="28"/>
        </w:rPr>
        <w:tab/>
        <w:t>Сборка, ремонт, регулировка контрольно-измерительных приборов и систем автоматики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ПМ.06</w:t>
      </w:r>
      <w:r w:rsidRPr="00B86AA4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УП.06.01</w:t>
      </w:r>
      <w:r w:rsidRPr="00B86AA4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B86AA4" w:rsidRPr="00B86AA4" w:rsidRDefault="00B86AA4" w:rsidP="00B86A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6AA4">
        <w:rPr>
          <w:rFonts w:ascii="PT Astra Serif" w:hAnsi="PT Astra Serif"/>
          <w:sz w:val="28"/>
          <w:szCs w:val="28"/>
        </w:rPr>
        <w:t>ПП.06.01</w:t>
      </w:r>
      <w:r w:rsidRPr="00B86AA4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sectPr w:rsidR="00B86AA4" w:rsidRPr="00B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550BB3"/>
    <w:rsid w:val="008F2FC5"/>
    <w:rsid w:val="00B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2021-03-25T13:56:00Z</dcterms:created>
  <dcterms:modified xsi:type="dcterms:W3CDTF">2021-03-25T13:56:00Z</dcterms:modified>
</cp:coreProperties>
</file>